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C470" w14:textId="77777777" w:rsidR="00975F4C" w:rsidRDefault="007E6F38" w:rsidP="00975F4C">
      <w:pPr>
        <w:tabs>
          <w:tab w:val="num" w:pos="720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SAMPLE </w:t>
      </w:r>
      <w:r w:rsidR="00975F4C" w:rsidRPr="002747D8">
        <w:rPr>
          <w:rFonts w:ascii="Calibri" w:hAnsi="Calibri" w:cs="Arial"/>
          <w:b/>
        </w:rPr>
        <w:t>Committee/Champion Descriptions</w:t>
      </w:r>
    </w:p>
    <w:p w14:paraId="58BCB961" w14:textId="77777777" w:rsidR="007E6F38" w:rsidRDefault="007E6F38" w:rsidP="00975F4C">
      <w:pPr>
        <w:tabs>
          <w:tab w:val="num" w:pos="720"/>
        </w:tabs>
        <w:rPr>
          <w:rFonts w:ascii="Calibri" w:hAnsi="Calibri" w:cs="Arial"/>
          <w:i/>
        </w:rPr>
      </w:pPr>
    </w:p>
    <w:p w14:paraId="5B209D05" w14:textId="77777777" w:rsidR="00975F4C" w:rsidRPr="007E6F38" w:rsidRDefault="007E6F38" w:rsidP="00975F4C">
      <w:pPr>
        <w:tabs>
          <w:tab w:val="num" w:pos="720"/>
        </w:tabs>
        <w:rPr>
          <w:rFonts w:ascii="Calibri" w:hAnsi="Calibri" w:cs="Arial"/>
          <w:i/>
        </w:rPr>
      </w:pPr>
      <w:r w:rsidRPr="007E6F38">
        <w:rPr>
          <w:rFonts w:ascii="Calibri" w:hAnsi="Calibri" w:cs="Arial"/>
          <w:i/>
        </w:rPr>
        <w:t>Note: A “Champion” is essentially a committee chair who does not have a committee. The role is given to a board member who agrees to take on the responsibilities that are outlined.</w:t>
      </w:r>
    </w:p>
    <w:p w14:paraId="0D34C068" w14:textId="77777777" w:rsidR="007E6F38" w:rsidRPr="002747D8" w:rsidRDefault="007E6F38" w:rsidP="00975F4C">
      <w:pPr>
        <w:tabs>
          <w:tab w:val="num" w:pos="720"/>
        </w:tabs>
        <w:rPr>
          <w:rFonts w:ascii="Calibri" w:hAnsi="Calibri" w:cs="Arial"/>
          <w:b/>
          <w:u w:val="single"/>
        </w:rPr>
      </w:pPr>
    </w:p>
    <w:p w14:paraId="416BD7DA" w14:textId="77777777" w:rsidR="00CE33BA" w:rsidRPr="00D07780" w:rsidRDefault="00CE33BA" w:rsidP="00CE33BA">
      <w:pPr>
        <w:rPr>
          <w:rFonts w:ascii="Calibri" w:hAnsi="Calibri" w:cs="Arial"/>
          <w:b/>
          <w:u w:val="single"/>
        </w:rPr>
      </w:pPr>
      <w:r w:rsidRPr="00D07780">
        <w:rPr>
          <w:rFonts w:ascii="Calibri" w:hAnsi="Calibri" w:cs="Arial"/>
          <w:b/>
          <w:u w:val="single"/>
        </w:rPr>
        <w:t>Governance Committee</w:t>
      </w:r>
    </w:p>
    <w:p w14:paraId="614499F7" w14:textId="642F1BC0" w:rsidR="00CE33BA" w:rsidRPr="00D07780" w:rsidRDefault="00CE33BA" w:rsidP="00CE33BA">
      <w:pPr>
        <w:rPr>
          <w:rFonts w:ascii="Calibri" w:hAnsi="Calibri" w:cs="Arial"/>
        </w:rPr>
      </w:pPr>
      <w:r w:rsidRPr="00D07780">
        <w:rPr>
          <w:rFonts w:ascii="Calibri" w:hAnsi="Calibri" w:cs="Arial"/>
          <w:i/>
        </w:rPr>
        <w:t>Chair:</w:t>
      </w:r>
      <w:r w:rsidRPr="00D07780">
        <w:rPr>
          <w:rFonts w:ascii="Calibri" w:hAnsi="Calibri" w:cs="Arial"/>
          <w:i/>
        </w:rPr>
        <w:tab/>
      </w:r>
      <w:r w:rsidRPr="00D07780">
        <w:rPr>
          <w:rFonts w:ascii="Calibri" w:hAnsi="Calibri" w:cs="Arial"/>
          <w:i/>
        </w:rPr>
        <w:tab/>
      </w:r>
      <w:r w:rsidR="001C2BF8">
        <w:rPr>
          <w:rFonts w:ascii="Calibri" w:hAnsi="Calibri" w:cs="Arial"/>
        </w:rPr>
        <w:t>Vice President or other as appointed by the board</w:t>
      </w:r>
    </w:p>
    <w:p w14:paraId="1FD3756B" w14:textId="513101D2" w:rsidR="00CE33BA" w:rsidRPr="00D07780" w:rsidRDefault="00CE33BA" w:rsidP="00CE33BA">
      <w:pPr>
        <w:ind w:left="720" w:hanging="720"/>
        <w:rPr>
          <w:rFonts w:ascii="Calibri" w:hAnsi="Calibri" w:cs="Arial"/>
        </w:rPr>
      </w:pPr>
      <w:r w:rsidRPr="00D07780">
        <w:rPr>
          <w:rFonts w:ascii="Calibri" w:hAnsi="Calibri" w:cs="Arial"/>
        </w:rPr>
        <w:t>Committee</w:t>
      </w:r>
      <w:proofErr w:type="gramStart"/>
      <w:r w:rsidRPr="00D07780">
        <w:rPr>
          <w:rFonts w:ascii="Calibri" w:hAnsi="Calibri" w:cs="Arial"/>
        </w:rPr>
        <w:t xml:space="preserve">: </w:t>
      </w:r>
      <w:r w:rsidRPr="00D07780">
        <w:rPr>
          <w:rFonts w:ascii="Calibri" w:hAnsi="Calibri" w:cs="Arial"/>
        </w:rPr>
        <w:tab/>
        <w:t>Board</w:t>
      </w:r>
      <w:proofErr w:type="gramEnd"/>
      <w:r w:rsidRPr="00D07780">
        <w:rPr>
          <w:rFonts w:ascii="Calibri" w:hAnsi="Calibri" w:cs="Arial"/>
        </w:rPr>
        <w:t xml:space="preserve"> members appointed by the board</w:t>
      </w:r>
      <w:r w:rsidR="00D279DB">
        <w:rPr>
          <w:rFonts w:ascii="Calibri" w:hAnsi="Calibri" w:cs="Arial"/>
        </w:rPr>
        <w:t>; others as invited by the committee.</w:t>
      </w:r>
    </w:p>
    <w:p w14:paraId="0E4C57CD" w14:textId="601FAB28" w:rsidR="00CE33BA" w:rsidRPr="00D07780" w:rsidRDefault="00CE33BA" w:rsidP="00CE33BA">
      <w:pPr>
        <w:ind w:left="720" w:hanging="720"/>
        <w:rPr>
          <w:rFonts w:ascii="Calibri" w:hAnsi="Calibri" w:cs="Arial"/>
        </w:rPr>
      </w:pPr>
      <w:r w:rsidRPr="00D07780">
        <w:rPr>
          <w:rFonts w:ascii="Calibri" w:hAnsi="Calibri" w:cs="Arial"/>
          <w:i/>
        </w:rPr>
        <w:t>Purpose:</w:t>
      </w:r>
      <w:r w:rsidRPr="00D07780">
        <w:rPr>
          <w:rFonts w:ascii="Calibri" w:hAnsi="Calibri" w:cs="Arial"/>
        </w:rPr>
        <w:tab/>
        <w:t>To ensure a continuous flow of engaged, trained, committed, effective and fulfilled board memb</w:t>
      </w:r>
      <w:r>
        <w:rPr>
          <w:rFonts w:ascii="Calibri" w:hAnsi="Calibri" w:cs="Arial"/>
        </w:rPr>
        <w:t>ers to carry out the mission</w:t>
      </w:r>
      <w:r w:rsidRPr="00D07780">
        <w:rPr>
          <w:rFonts w:ascii="Calibri" w:hAnsi="Calibri" w:cs="Arial"/>
        </w:rPr>
        <w:t xml:space="preserve"> and to provide for the best possible board experience through orientation, education, evaluation</w:t>
      </w:r>
      <w:r w:rsidR="00D279DB">
        <w:rPr>
          <w:rFonts w:ascii="Calibri" w:hAnsi="Calibri" w:cs="Arial"/>
        </w:rPr>
        <w:t>,</w:t>
      </w:r>
      <w:r w:rsidRPr="00D07780">
        <w:rPr>
          <w:rFonts w:ascii="Calibri" w:hAnsi="Calibri" w:cs="Arial"/>
        </w:rPr>
        <w:t xml:space="preserve"> and recognition of board members.</w:t>
      </w:r>
    </w:p>
    <w:p w14:paraId="21D1035B" w14:textId="77777777" w:rsidR="00CE33BA" w:rsidRPr="00D07780" w:rsidRDefault="00CE33BA" w:rsidP="00CE33BA">
      <w:pPr>
        <w:rPr>
          <w:rFonts w:ascii="Calibri" w:hAnsi="Calibri" w:cs="Arial"/>
          <w:i/>
        </w:rPr>
      </w:pPr>
      <w:r w:rsidRPr="00D07780">
        <w:rPr>
          <w:rFonts w:ascii="Calibri" w:hAnsi="Calibri" w:cs="Arial"/>
          <w:i/>
        </w:rPr>
        <w:t>Key Annual Responsibilities:</w:t>
      </w:r>
    </w:p>
    <w:p w14:paraId="6A7A7028" w14:textId="77777777" w:rsidR="00CE33BA" w:rsidRPr="00D07780" w:rsidRDefault="00CE33BA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 w:rsidRPr="00D07780">
        <w:rPr>
          <w:rFonts w:ascii="Calibri" w:hAnsi="Calibri" w:cs="Arial"/>
        </w:rPr>
        <w:t>Compile and update analysis of existing board characteristics and skills.</w:t>
      </w:r>
    </w:p>
    <w:p w14:paraId="762D8DE9" w14:textId="77777777" w:rsidR="00CE33BA" w:rsidRPr="00D07780" w:rsidRDefault="00CE33BA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 w:rsidRPr="00D07780">
        <w:rPr>
          <w:rFonts w:ascii="Calibri" w:hAnsi="Calibri" w:cs="Arial"/>
        </w:rPr>
        <w:t>Recruit and cultivate potential board members, making nominations to fill board positions based on assessed needs of the board.</w:t>
      </w:r>
    </w:p>
    <w:p w14:paraId="4CAA2C9D" w14:textId="77777777" w:rsidR="00CE33BA" w:rsidRPr="00D07780" w:rsidRDefault="00CE33BA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 w:rsidRPr="00D07780">
        <w:rPr>
          <w:rFonts w:ascii="Calibri" w:hAnsi="Calibri" w:cs="Arial"/>
        </w:rPr>
        <w:t>Conduct orientation of new board members.</w:t>
      </w:r>
    </w:p>
    <w:p w14:paraId="377E5E60" w14:textId="77777777" w:rsidR="00CE33BA" w:rsidRPr="00D07780" w:rsidRDefault="00CE33BA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 w:rsidRPr="00D07780">
        <w:rPr>
          <w:rFonts w:ascii="Calibri" w:hAnsi="Calibri" w:cs="Arial"/>
        </w:rPr>
        <w:t>Prepare and conduct board development or planning retreat.</w:t>
      </w:r>
    </w:p>
    <w:p w14:paraId="05F74C77" w14:textId="1C0B7874" w:rsidR="00CE33BA" w:rsidRPr="00D07780" w:rsidRDefault="00C02140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>
        <w:rPr>
          <w:rFonts w:ascii="Calibri" w:hAnsi="Calibri" w:cs="Arial"/>
        </w:rPr>
        <w:t xml:space="preserve">Facilitate </w:t>
      </w:r>
      <w:r w:rsidR="00CE33BA" w:rsidRPr="00D07780">
        <w:rPr>
          <w:rFonts w:ascii="Calibri" w:hAnsi="Calibri" w:cs="Arial"/>
        </w:rPr>
        <w:t xml:space="preserve">board </w:t>
      </w:r>
      <w:r>
        <w:rPr>
          <w:rFonts w:ascii="Calibri" w:hAnsi="Calibri" w:cs="Arial"/>
        </w:rPr>
        <w:t xml:space="preserve">member </w:t>
      </w:r>
      <w:r w:rsidR="00CE33BA" w:rsidRPr="00D07780">
        <w:rPr>
          <w:rFonts w:ascii="Calibri" w:hAnsi="Calibri" w:cs="Arial"/>
        </w:rPr>
        <w:t>self-evaluation</w:t>
      </w:r>
      <w:r>
        <w:rPr>
          <w:rFonts w:ascii="Calibri" w:hAnsi="Calibri" w:cs="Arial"/>
        </w:rPr>
        <w:t>s and/or whole board self-assessment</w:t>
      </w:r>
      <w:r w:rsidR="00CE33BA" w:rsidRPr="00D07780">
        <w:rPr>
          <w:rFonts w:ascii="Calibri" w:hAnsi="Calibri" w:cs="Arial"/>
        </w:rPr>
        <w:t>.</w:t>
      </w:r>
    </w:p>
    <w:p w14:paraId="7B3D1E8F" w14:textId="1F4C06BE" w:rsidR="00CE33BA" w:rsidRPr="00D07780" w:rsidRDefault="00CE33BA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 w:rsidRPr="00D07780">
        <w:rPr>
          <w:rFonts w:ascii="Calibri" w:hAnsi="Calibri" w:cs="Arial"/>
        </w:rPr>
        <w:t xml:space="preserve">Review and recommend needed revisions to bylaws and other board governance policies. </w:t>
      </w:r>
    </w:p>
    <w:p w14:paraId="72CA5007" w14:textId="71EA3170" w:rsidR="00CE33BA" w:rsidRPr="00D07780" w:rsidRDefault="00CE33BA" w:rsidP="00CE33BA">
      <w:pPr>
        <w:numPr>
          <w:ilvl w:val="0"/>
          <w:numId w:val="1"/>
        </w:numPr>
        <w:tabs>
          <w:tab w:val="clear" w:pos="1800"/>
          <w:tab w:val="num" w:pos="720"/>
        </w:tabs>
        <w:ind w:left="720"/>
        <w:rPr>
          <w:rFonts w:ascii="Calibri" w:hAnsi="Calibri" w:cs="Arial"/>
        </w:rPr>
      </w:pPr>
      <w:r w:rsidRPr="00D07780">
        <w:rPr>
          <w:rFonts w:ascii="Calibri" w:hAnsi="Calibri" w:cs="Arial"/>
        </w:rPr>
        <w:t xml:space="preserve">Prepare for smooth transition of officers </w:t>
      </w:r>
      <w:r w:rsidR="00B1276A">
        <w:rPr>
          <w:rFonts w:ascii="Calibri" w:hAnsi="Calibri" w:cs="Arial"/>
        </w:rPr>
        <w:t xml:space="preserve">and key committee chairs </w:t>
      </w:r>
      <w:r w:rsidRPr="00D07780">
        <w:rPr>
          <w:rFonts w:ascii="Calibri" w:hAnsi="Calibri" w:cs="Arial"/>
        </w:rPr>
        <w:t xml:space="preserve">by ensuring that potential successors have been identified and are being mentored </w:t>
      </w:r>
      <w:proofErr w:type="gramStart"/>
      <w:r w:rsidRPr="00D07780">
        <w:rPr>
          <w:rFonts w:ascii="Calibri" w:hAnsi="Calibri" w:cs="Arial"/>
        </w:rPr>
        <w:t>into</w:t>
      </w:r>
      <w:proofErr w:type="gramEnd"/>
      <w:r w:rsidRPr="00D07780">
        <w:rPr>
          <w:rFonts w:ascii="Calibri" w:hAnsi="Calibri" w:cs="Arial"/>
        </w:rPr>
        <w:t xml:space="preserve"> their future roles.</w:t>
      </w:r>
    </w:p>
    <w:p w14:paraId="11B0C671" w14:textId="77777777" w:rsidR="00CE33BA" w:rsidRPr="0064681E" w:rsidRDefault="00CE33BA" w:rsidP="00975F4C">
      <w:pPr>
        <w:rPr>
          <w:rFonts w:ascii="Arial" w:hAnsi="Arial" w:cs="Arial"/>
          <w:b/>
          <w:u w:val="single"/>
        </w:rPr>
      </w:pPr>
    </w:p>
    <w:p w14:paraId="15B4F8CB" w14:textId="54C48201" w:rsidR="00975F4C" w:rsidRPr="002747D8" w:rsidRDefault="00975F4C" w:rsidP="00975F4C">
      <w:pPr>
        <w:rPr>
          <w:rFonts w:ascii="Calibri" w:hAnsi="Calibri" w:cs="Arial"/>
          <w:b/>
          <w:u w:val="single"/>
        </w:rPr>
      </w:pPr>
      <w:r w:rsidRPr="002747D8">
        <w:rPr>
          <w:rFonts w:ascii="Calibri" w:hAnsi="Calibri" w:cs="Arial"/>
          <w:b/>
          <w:u w:val="single"/>
        </w:rPr>
        <w:t xml:space="preserve">Finance/Audit Committee </w:t>
      </w:r>
    </w:p>
    <w:p w14:paraId="5AB942C2" w14:textId="11BC3808" w:rsidR="00975F4C" w:rsidRPr="002747D8" w:rsidRDefault="00975F4C" w:rsidP="00975F4C">
      <w:pPr>
        <w:rPr>
          <w:rFonts w:ascii="Calibri" w:hAnsi="Calibri" w:cs="Arial"/>
        </w:rPr>
      </w:pPr>
      <w:r w:rsidRPr="002747D8">
        <w:rPr>
          <w:rFonts w:ascii="Calibri" w:hAnsi="Calibri" w:cs="Arial"/>
          <w:i/>
        </w:rPr>
        <w:t>Chair</w:t>
      </w:r>
      <w:proofErr w:type="gramStart"/>
      <w:r w:rsidRPr="002747D8">
        <w:rPr>
          <w:rFonts w:ascii="Calibri" w:hAnsi="Calibri" w:cs="Arial"/>
          <w:i/>
        </w:rPr>
        <w:t>:</w:t>
      </w:r>
      <w:r w:rsidRPr="002747D8">
        <w:rPr>
          <w:rFonts w:ascii="Calibri" w:hAnsi="Calibri" w:cs="Arial"/>
          <w:i/>
        </w:rPr>
        <w:tab/>
      </w:r>
      <w:r w:rsidRPr="002747D8">
        <w:rPr>
          <w:rFonts w:ascii="Calibri" w:hAnsi="Calibri" w:cs="Arial"/>
        </w:rPr>
        <w:tab/>
        <w:t>Treasurer</w:t>
      </w:r>
      <w:proofErr w:type="gramEnd"/>
      <w:r w:rsidR="00CA5AE8">
        <w:rPr>
          <w:rFonts w:ascii="Calibri" w:hAnsi="Calibri" w:cs="Arial"/>
        </w:rPr>
        <w:t xml:space="preserve"> or other as appointed by the board</w:t>
      </w:r>
    </w:p>
    <w:p w14:paraId="10430377" w14:textId="518AE13C" w:rsidR="00975F4C" w:rsidRPr="002747D8" w:rsidRDefault="00975F4C" w:rsidP="00975F4C">
      <w:pPr>
        <w:ind w:left="1440" w:hanging="1440"/>
        <w:rPr>
          <w:rFonts w:ascii="Calibri" w:hAnsi="Calibri" w:cs="Arial"/>
        </w:rPr>
      </w:pPr>
      <w:r w:rsidRPr="002747D8">
        <w:rPr>
          <w:rFonts w:ascii="Calibri" w:hAnsi="Calibri" w:cs="Arial"/>
          <w:i/>
        </w:rPr>
        <w:t>Members</w:t>
      </w:r>
      <w:r w:rsidRPr="002747D8">
        <w:rPr>
          <w:rFonts w:ascii="Calibri" w:hAnsi="Calibri" w:cs="Arial"/>
        </w:rPr>
        <w:t>:</w:t>
      </w:r>
      <w:r w:rsidRPr="002747D8">
        <w:rPr>
          <w:rFonts w:ascii="Calibri" w:hAnsi="Calibri" w:cs="Arial"/>
        </w:rPr>
        <w:tab/>
        <w:t xml:space="preserve">Board </w:t>
      </w:r>
      <w:r w:rsidR="007B28AD">
        <w:rPr>
          <w:rFonts w:ascii="Calibri" w:hAnsi="Calibri" w:cs="Arial"/>
        </w:rPr>
        <w:t>m</w:t>
      </w:r>
      <w:r w:rsidRPr="002747D8">
        <w:rPr>
          <w:rFonts w:ascii="Calibri" w:hAnsi="Calibri" w:cs="Arial"/>
        </w:rPr>
        <w:t xml:space="preserve">embers appointed by the </w:t>
      </w:r>
      <w:r w:rsidR="00A62B2D">
        <w:rPr>
          <w:rFonts w:ascii="Calibri" w:hAnsi="Calibri" w:cs="Arial"/>
        </w:rPr>
        <w:t>b</w:t>
      </w:r>
      <w:r w:rsidRPr="002747D8">
        <w:rPr>
          <w:rFonts w:ascii="Calibri" w:hAnsi="Calibri" w:cs="Arial"/>
        </w:rPr>
        <w:t>oard; others at the invitation of the committee</w:t>
      </w:r>
      <w:r w:rsidR="007B28AD">
        <w:rPr>
          <w:rFonts w:ascii="Calibri" w:hAnsi="Calibri" w:cs="Arial"/>
        </w:rPr>
        <w:t>.</w:t>
      </w:r>
    </w:p>
    <w:p w14:paraId="75E8B0C9" w14:textId="6DBD6C20" w:rsidR="00975F4C" w:rsidRPr="002747D8" w:rsidRDefault="00975F4C" w:rsidP="00975F4C">
      <w:pPr>
        <w:ind w:left="1440" w:hanging="1440"/>
        <w:rPr>
          <w:rFonts w:ascii="Calibri" w:hAnsi="Calibri" w:cs="Arial"/>
        </w:rPr>
      </w:pPr>
      <w:r w:rsidRPr="002747D8">
        <w:rPr>
          <w:rFonts w:ascii="Calibri" w:hAnsi="Calibri" w:cs="Arial"/>
          <w:i/>
        </w:rPr>
        <w:t>Purpose:</w:t>
      </w:r>
      <w:r w:rsidRPr="002747D8">
        <w:rPr>
          <w:rFonts w:ascii="Calibri" w:hAnsi="Calibri" w:cs="Arial"/>
        </w:rPr>
        <w:tab/>
        <w:t xml:space="preserve">To ensure the financial health of the organization, implement financial policies, be a resource for finance-related information for all board members, and ensure </w:t>
      </w:r>
      <w:r w:rsidR="007B28AD">
        <w:rPr>
          <w:rFonts w:ascii="Calibri" w:hAnsi="Calibri" w:cs="Arial"/>
        </w:rPr>
        <w:t>the organization</w:t>
      </w:r>
      <w:r w:rsidRPr="002747D8">
        <w:rPr>
          <w:rFonts w:ascii="Calibri" w:hAnsi="Calibri" w:cs="Arial"/>
        </w:rPr>
        <w:t xml:space="preserve"> is compliant with federal and state financial laws and regulations. </w:t>
      </w:r>
    </w:p>
    <w:p w14:paraId="7AD316F0" w14:textId="77777777" w:rsidR="00975F4C" w:rsidRPr="002747D8" w:rsidRDefault="00975F4C" w:rsidP="00975F4C">
      <w:pPr>
        <w:rPr>
          <w:rFonts w:ascii="Calibri" w:hAnsi="Calibri" w:cs="Arial"/>
          <w:i/>
        </w:rPr>
      </w:pPr>
      <w:r w:rsidRPr="002747D8">
        <w:rPr>
          <w:rFonts w:ascii="Calibri" w:hAnsi="Calibri" w:cs="Arial"/>
          <w:i/>
        </w:rPr>
        <w:t>Key Annual Responsibilities:</w:t>
      </w:r>
    </w:p>
    <w:p w14:paraId="0F23E236" w14:textId="0C334369" w:rsidR="00975F4C" w:rsidRPr="002747D8" w:rsidRDefault="00975F4C" w:rsidP="00975F4C">
      <w:pPr>
        <w:numPr>
          <w:ilvl w:val="0"/>
          <w:numId w:val="6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To conduct an internal audit of the organization</w:t>
      </w:r>
      <w:r w:rsidR="006C2B1D">
        <w:rPr>
          <w:rFonts w:ascii="Calibri" w:hAnsi="Calibri" w:cs="Arial"/>
        </w:rPr>
        <w:t>’s</w:t>
      </w:r>
      <w:r w:rsidRPr="002747D8">
        <w:rPr>
          <w:rFonts w:ascii="Calibri" w:hAnsi="Calibri" w:cs="Arial"/>
        </w:rPr>
        <w:t xml:space="preserve"> financial records or to make provision for an external audit. To review recommendations to the board related to audit findings.</w:t>
      </w:r>
    </w:p>
    <w:p w14:paraId="6EA9F02E" w14:textId="77777777" w:rsidR="00975F4C" w:rsidRPr="002747D8" w:rsidRDefault="00975F4C" w:rsidP="00975F4C">
      <w:pPr>
        <w:numPr>
          <w:ilvl w:val="0"/>
          <w:numId w:val="6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To support the treasurer in his or her annual duties, including:</w:t>
      </w:r>
    </w:p>
    <w:p w14:paraId="08700841" w14:textId="77777777" w:rsidR="00975F4C" w:rsidRPr="002747D8" w:rsidRDefault="00975F4C" w:rsidP="00975F4C">
      <w:pPr>
        <w:numPr>
          <w:ilvl w:val="2"/>
          <w:numId w:val="6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Develop and present an annual budget to the board for adoption.</w:t>
      </w:r>
    </w:p>
    <w:p w14:paraId="4CF95CAF" w14:textId="0051A91D" w:rsidR="00975F4C" w:rsidRPr="002747D8" w:rsidRDefault="00975F4C" w:rsidP="00975F4C">
      <w:pPr>
        <w:numPr>
          <w:ilvl w:val="2"/>
          <w:numId w:val="6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Monitor income and expenses and make report</w:t>
      </w:r>
      <w:r w:rsidR="00B175A5">
        <w:rPr>
          <w:rFonts w:ascii="Calibri" w:hAnsi="Calibri" w:cs="Arial"/>
        </w:rPr>
        <w:t>s</w:t>
      </w:r>
      <w:r w:rsidRPr="002747D8">
        <w:rPr>
          <w:rFonts w:ascii="Calibri" w:hAnsi="Calibri" w:cs="Arial"/>
        </w:rPr>
        <w:t xml:space="preserve"> to the board</w:t>
      </w:r>
      <w:r w:rsidR="00B175A5">
        <w:rPr>
          <w:rFonts w:ascii="Calibri" w:hAnsi="Calibri" w:cs="Arial"/>
        </w:rPr>
        <w:t xml:space="preserve"> prior to meetings.</w:t>
      </w:r>
    </w:p>
    <w:p w14:paraId="156592D3" w14:textId="77777777" w:rsidR="00975F4C" w:rsidRPr="002747D8" w:rsidRDefault="00975F4C" w:rsidP="00975F4C">
      <w:pPr>
        <w:numPr>
          <w:ilvl w:val="2"/>
          <w:numId w:val="6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Update income projections and make reports to the board as needed.</w:t>
      </w:r>
    </w:p>
    <w:p w14:paraId="74BE55AE" w14:textId="5965D93D" w:rsidR="00975F4C" w:rsidRDefault="00975F4C" w:rsidP="00975F4C">
      <w:pPr>
        <w:numPr>
          <w:ilvl w:val="2"/>
          <w:numId w:val="6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Ensure the Form 990 is presented to the board for review</w:t>
      </w:r>
      <w:r w:rsidR="00CD6711">
        <w:rPr>
          <w:rFonts w:ascii="Calibri" w:hAnsi="Calibri" w:cs="Arial"/>
        </w:rPr>
        <w:t xml:space="preserve"> and</w:t>
      </w:r>
      <w:r w:rsidRPr="002747D8">
        <w:rPr>
          <w:rFonts w:ascii="Calibri" w:hAnsi="Calibri" w:cs="Arial"/>
        </w:rPr>
        <w:t xml:space="preserve"> approval and </w:t>
      </w:r>
      <w:r w:rsidR="00CD6711">
        <w:rPr>
          <w:rFonts w:ascii="Calibri" w:hAnsi="Calibri" w:cs="Arial"/>
        </w:rPr>
        <w:t xml:space="preserve">is </w:t>
      </w:r>
      <w:r w:rsidRPr="002747D8">
        <w:rPr>
          <w:rFonts w:ascii="Calibri" w:hAnsi="Calibri" w:cs="Arial"/>
        </w:rPr>
        <w:t>subsequently filed with the IRS in a timely manner.</w:t>
      </w:r>
    </w:p>
    <w:p w14:paraId="598E76EB" w14:textId="2F5E3BA6" w:rsidR="00E3642F" w:rsidRPr="002747D8" w:rsidRDefault="00E3642F" w:rsidP="00975F4C">
      <w:pPr>
        <w:numPr>
          <w:ilvl w:val="2"/>
          <w:numId w:val="6"/>
        </w:numPr>
        <w:rPr>
          <w:rFonts w:ascii="Calibri" w:hAnsi="Calibri" w:cs="Arial"/>
        </w:rPr>
      </w:pPr>
      <w:r>
        <w:rPr>
          <w:rFonts w:ascii="Calibri" w:hAnsi="Calibri" w:cs="Arial"/>
        </w:rPr>
        <w:t>Ensure required state registrations have been completed in a timely manner.</w:t>
      </w:r>
    </w:p>
    <w:p w14:paraId="2751EF83" w14:textId="77777777" w:rsidR="00975F4C" w:rsidRPr="0064681E" w:rsidRDefault="00975F4C" w:rsidP="00975F4C">
      <w:pPr>
        <w:rPr>
          <w:rFonts w:ascii="Arial" w:hAnsi="Arial" w:cs="Arial"/>
          <w:b/>
          <w:u w:val="single"/>
        </w:rPr>
      </w:pPr>
    </w:p>
    <w:p w14:paraId="41E51177" w14:textId="77777777" w:rsidR="00975F4C" w:rsidRPr="00975F4C" w:rsidRDefault="00975F4C" w:rsidP="00975F4C">
      <w:pPr>
        <w:rPr>
          <w:rFonts w:ascii="Calibri" w:hAnsi="Calibri" w:cs="Arial"/>
          <w:b/>
          <w:u w:val="single"/>
        </w:rPr>
      </w:pPr>
      <w:r w:rsidRPr="00975F4C">
        <w:rPr>
          <w:rFonts w:ascii="Calibri" w:hAnsi="Calibri" w:cs="Arial"/>
          <w:b/>
          <w:u w:val="single"/>
        </w:rPr>
        <w:t>Fundraising/Resource Development Committee</w:t>
      </w:r>
    </w:p>
    <w:p w14:paraId="0BDBC96A" w14:textId="77777777" w:rsidR="00975F4C" w:rsidRPr="00975F4C" w:rsidRDefault="00975F4C" w:rsidP="00975F4C">
      <w:pPr>
        <w:rPr>
          <w:rFonts w:ascii="Calibri" w:hAnsi="Calibri" w:cs="Arial"/>
        </w:rPr>
      </w:pPr>
      <w:r w:rsidRPr="00975F4C">
        <w:rPr>
          <w:rFonts w:ascii="Calibri" w:hAnsi="Calibri" w:cs="Arial"/>
          <w:i/>
        </w:rPr>
        <w:t>Chair:</w:t>
      </w:r>
      <w:r w:rsidRPr="00975F4C">
        <w:rPr>
          <w:rFonts w:ascii="Calibri" w:hAnsi="Calibri" w:cs="Arial"/>
        </w:rPr>
        <w:tab/>
      </w:r>
      <w:r w:rsidRPr="00975F4C">
        <w:rPr>
          <w:rFonts w:ascii="Calibri" w:hAnsi="Calibri" w:cs="Arial"/>
        </w:rPr>
        <w:tab/>
        <w:t>Appointed by the Board</w:t>
      </w:r>
    </w:p>
    <w:p w14:paraId="09CAB06B" w14:textId="274DF382" w:rsidR="00975F4C" w:rsidRPr="00975F4C" w:rsidRDefault="00975F4C" w:rsidP="00975F4C">
      <w:pPr>
        <w:ind w:left="1440" w:hanging="1440"/>
        <w:rPr>
          <w:rFonts w:ascii="Calibri" w:hAnsi="Calibri" w:cs="Arial"/>
        </w:rPr>
      </w:pPr>
      <w:r w:rsidRPr="00975F4C">
        <w:rPr>
          <w:rFonts w:ascii="Calibri" w:hAnsi="Calibri" w:cs="Arial"/>
          <w:i/>
        </w:rPr>
        <w:t>Members:</w:t>
      </w:r>
      <w:r w:rsidRPr="00975F4C">
        <w:rPr>
          <w:rFonts w:ascii="Calibri" w:hAnsi="Calibri" w:cs="Arial"/>
        </w:rPr>
        <w:tab/>
        <w:t xml:space="preserve">Board members appointed by the </w:t>
      </w:r>
      <w:r w:rsidR="00173572">
        <w:rPr>
          <w:rFonts w:ascii="Calibri" w:hAnsi="Calibri" w:cs="Arial"/>
        </w:rPr>
        <w:t>b</w:t>
      </w:r>
      <w:r w:rsidRPr="00975F4C">
        <w:rPr>
          <w:rFonts w:ascii="Calibri" w:hAnsi="Calibri" w:cs="Arial"/>
        </w:rPr>
        <w:t>oard; others at the invitation of the committee.</w:t>
      </w:r>
    </w:p>
    <w:p w14:paraId="3FDEA23B" w14:textId="76CE0A5A" w:rsidR="00975F4C" w:rsidRPr="00975F4C" w:rsidRDefault="00975F4C" w:rsidP="00975F4C">
      <w:pPr>
        <w:ind w:left="1440" w:hanging="1440"/>
        <w:rPr>
          <w:rFonts w:ascii="Calibri" w:hAnsi="Calibri" w:cs="Arial"/>
        </w:rPr>
      </w:pPr>
      <w:r w:rsidRPr="00975F4C">
        <w:rPr>
          <w:rFonts w:ascii="Calibri" w:hAnsi="Calibri" w:cs="Arial"/>
          <w:i/>
        </w:rPr>
        <w:t>Purpose:</w:t>
      </w:r>
      <w:r w:rsidRPr="00975F4C">
        <w:rPr>
          <w:rFonts w:ascii="Calibri" w:hAnsi="Calibri" w:cs="Arial"/>
        </w:rPr>
        <w:tab/>
        <w:t xml:space="preserve">To ensure adequate resources are available for the operation of </w:t>
      </w:r>
      <w:r w:rsidR="00206217">
        <w:rPr>
          <w:rFonts w:ascii="Calibri" w:hAnsi="Calibri" w:cs="Arial"/>
        </w:rPr>
        <w:t>the organization</w:t>
      </w:r>
      <w:r w:rsidRPr="00975F4C">
        <w:rPr>
          <w:rFonts w:ascii="Calibri" w:hAnsi="Calibri" w:cs="Arial"/>
        </w:rPr>
        <w:t xml:space="preserve"> by developing and implementing an annual fund plan (to generate unrestricted funds) and securing foundation and government grants.</w:t>
      </w:r>
      <w:r w:rsidR="008E6F7F">
        <w:rPr>
          <w:rFonts w:ascii="Calibri" w:hAnsi="Calibri" w:cs="Arial"/>
        </w:rPr>
        <w:t xml:space="preserve"> Leads the board’s fundraising efforts.</w:t>
      </w:r>
    </w:p>
    <w:p w14:paraId="5B029576" w14:textId="77777777" w:rsidR="00975F4C" w:rsidRPr="00975F4C" w:rsidRDefault="00975F4C" w:rsidP="00975F4C">
      <w:pPr>
        <w:rPr>
          <w:rFonts w:ascii="Calibri" w:hAnsi="Calibri" w:cs="Arial"/>
          <w:i/>
        </w:rPr>
      </w:pPr>
      <w:r w:rsidRPr="00975F4C">
        <w:rPr>
          <w:rFonts w:ascii="Calibri" w:hAnsi="Calibri" w:cs="Arial"/>
          <w:i/>
        </w:rPr>
        <w:t>Key Annual Responsibilities:</w:t>
      </w:r>
    </w:p>
    <w:p w14:paraId="0D2CBC84" w14:textId="77777777" w:rsidR="00975F4C" w:rsidRPr="00975F4C" w:rsidRDefault="00975F4C" w:rsidP="00975F4C">
      <w:pPr>
        <w:numPr>
          <w:ilvl w:val="0"/>
          <w:numId w:val="7"/>
        </w:numPr>
        <w:tabs>
          <w:tab w:val="clear" w:pos="360"/>
        </w:tabs>
        <w:ind w:left="720" w:hanging="450"/>
        <w:rPr>
          <w:rFonts w:ascii="Calibri" w:hAnsi="Calibri" w:cs="Arial"/>
        </w:rPr>
      </w:pPr>
      <w:r w:rsidRPr="00975F4C">
        <w:rPr>
          <w:rFonts w:ascii="Calibri" w:hAnsi="Calibri" w:cs="Arial"/>
        </w:rPr>
        <w:t xml:space="preserve">Develop, update, and implement an annual fund plan for the identification, cultivation, solicitation, stewardship and renewal of donations from individuals and businesses.  </w:t>
      </w:r>
    </w:p>
    <w:p w14:paraId="0848D5F8" w14:textId="2AE9496F" w:rsidR="00975F4C" w:rsidRPr="00975F4C" w:rsidRDefault="00975F4C" w:rsidP="00975F4C">
      <w:pPr>
        <w:numPr>
          <w:ilvl w:val="0"/>
          <w:numId w:val="9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lastRenderedPageBreak/>
        <w:t>Plan and organize fundraising events</w:t>
      </w:r>
      <w:r w:rsidR="00B65770">
        <w:rPr>
          <w:rFonts w:ascii="Calibri" w:hAnsi="Calibri" w:cs="Arial"/>
        </w:rPr>
        <w:t>.</w:t>
      </w:r>
    </w:p>
    <w:p w14:paraId="6D453F8B" w14:textId="65C22014" w:rsidR="00975F4C" w:rsidRPr="00975F4C" w:rsidRDefault="00975F4C" w:rsidP="00975F4C">
      <w:pPr>
        <w:numPr>
          <w:ilvl w:val="0"/>
          <w:numId w:val="9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 xml:space="preserve">Develop </w:t>
      </w:r>
      <w:r w:rsidR="00CB6345">
        <w:rPr>
          <w:rFonts w:ascii="Calibri" w:hAnsi="Calibri" w:cs="Arial"/>
        </w:rPr>
        <w:t xml:space="preserve">and lead </w:t>
      </w:r>
      <w:r w:rsidRPr="00975F4C">
        <w:rPr>
          <w:rFonts w:ascii="Calibri" w:hAnsi="Calibri" w:cs="Arial"/>
        </w:rPr>
        <w:t>major donor solicitation program</w:t>
      </w:r>
      <w:r w:rsidR="006E12CD">
        <w:rPr>
          <w:rFonts w:ascii="Calibri" w:hAnsi="Calibri" w:cs="Arial"/>
        </w:rPr>
        <w:t>.</w:t>
      </w:r>
    </w:p>
    <w:p w14:paraId="14A39708" w14:textId="63559F9E" w:rsidR="00975F4C" w:rsidRPr="00975F4C" w:rsidRDefault="00975F4C" w:rsidP="00975F4C">
      <w:pPr>
        <w:numPr>
          <w:ilvl w:val="0"/>
          <w:numId w:val="9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 xml:space="preserve">Develop </w:t>
      </w:r>
      <w:r w:rsidR="00CB6345">
        <w:rPr>
          <w:rFonts w:ascii="Calibri" w:hAnsi="Calibri" w:cs="Arial"/>
        </w:rPr>
        <w:t xml:space="preserve">and lead </w:t>
      </w:r>
      <w:r w:rsidRPr="00975F4C">
        <w:rPr>
          <w:rFonts w:ascii="Calibri" w:hAnsi="Calibri" w:cs="Arial"/>
        </w:rPr>
        <w:t>appeals for members and other donors</w:t>
      </w:r>
      <w:r w:rsidR="006E12CD">
        <w:rPr>
          <w:rFonts w:ascii="Calibri" w:hAnsi="Calibri" w:cs="Arial"/>
        </w:rPr>
        <w:t>.</w:t>
      </w:r>
    </w:p>
    <w:p w14:paraId="62E5D829" w14:textId="77777777" w:rsidR="00975F4C" w:rsidRPr="00975F4C" w:rsidRDefault="00975F4C" w:rsidP="00975F4C">
      <w:pPr>
        <w:numPr>
          <w:ilvl w:val="2"/>
          <w:numId w:val="8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>Research available grant opportunities and prepare proposals in accordance with established mission, vision and priorities.</w:t>
      </w:r>
    </w:p>
    <w:p w14:paraId="26A276F6" w14:textId="77777777" w:rsidR="00975F4C" w:rsidRPr="00975F4C" w:rsidRDefault="00975F4C" w:rsidP="00975F4C">
      <w:pPr>
        <w:numPr>
          <w:ilvl w:val="2"/>
          <w:numId w:val="8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>Complete all required grant reports.</w:t>
      </w:r>
    </w:p>
    <w:p w14:paraId="41BA7B95" w14:textId="77777777" w:rsidR="00975F4C" w:rsidRPr="00975F4C" w:rsidRDefault="00975F4C" w:rsidP="00975F4C">
      <w:pPr>
        <w:numPr>
          <w:ilvl w:val="2"/>
          <w:numId w:val="8"/>
        </w:numPr>
        <w:rPr>
          <w:rFonts w:ascii="Calibri" w:hAnsi="Calibri" w:cs="Arial"/>
          <w:u w:val="single"/>
        </w:rPr>
      </w:pPr>
      <w:r w:rsidRPr="00975F4C">
        <w:rPr>
          <w:rFonts w:ascii="Calibri" w:hAnsi="Calibri" w:cs="Arial"/>
        </w:rPr>
        <w:t>Ensure that all donors are properly thanked and acknowledged.</w:t>
      </w:r>
    </w:p>
    <w:p w14:paraId="2A23D028" w14:textId="6162660B" w:rsidR="00975F4C" w:rsidRDefault="00975F4C" w:rsidP="00975F4C">
      <w:pPr>
        <w:rPr>
          <w:rFonts w:ascii="Arial" w:hAnsi="Arial" w:cs="Arial"/>
          <w:b/>
          <w:u w:val="single"/>
        </w:rPr>
      </w:pPr>
    </w:p>
    <w:p w14:paraId="4D706A2E" w14:textId="75960E51" w:rsidR="00D96252" w:rsidRPr="00975F4C" w:rsidRDefault="00D96252" w:rsidP="00D96252">
      <w:pPr>
        <w:rPr>
          <w:rFonts w:ascii="Calibri" w:hAnsi="Calibri" w:cs="Arial"/>
          <w:b/>
          <w:u w:val="single"/>
        </w:rPr>
      </w:pPr>
      <w:r w:rsidRPr="00975F4C">
        <w:rPr>
          <w:rFonts w:ascii="Calibri" w:hAnsi="Calibri" w:cs="Arial"/>
          <w:b/>
          <w:u w:val="single"/>
        </w:rPr>
        <w:t>Advocacy Champion</w:t>
      </w:r>
    </w:p>
    <w:p w14:paraId="6CA63A7A" w14:textId="77777777" w:rsidR="00D96252" w:rsidRPr="00975F4C" w:rsidRDefault="00D96252" w:rsidP="00D96252">
      <w:pPr>
        <w:rPr>
          <w:rFonts w:ascii="Calibri" w:hAnsi="Calibri" w:cs="Arial"/>
        </w:rPr>
      </w:pPr>
      <w:r w:rsidRPr="00975F4C">
        <w:rPr>
          <w:rFonts w:ascii="Calibri" w:hAnsi="Calibri" w:cs="Arial"/>
          <w:i/>
        </w:rPr>
        <w:t>Champion</w:t>
      </w:r>
      <w:r w:rsidRPr="00975F4C">
        <w:rPr>
          <w:rFonts w:ascii="Calibri" w:hAnsi="Calibri" w:cs="Arial"/>
        </w:rPr>
        <w:t>:</w:t>
      </w:r>
      <w:r w:rsidRPr="00975F4C">
        <w:rPr>
          <w:rFonts w:ascii="Calibri" w:hAnsi="Calibri" w:cs="Arial"/>
        </w:rPr>
        <w:tab/>
        <w:t>Appointed by the Board</w:t>
      </w:r>
    </w:p>
    <w:p w14:paraId="401E5D5F" w14:textId="73099E05" w:rsidR="00D96252" w:rsidRPr="00975F4C" w:rsidRDefault="00D96252" w:rsidP="00D96252">
      <w:pPr>
        <w:ind w:left="1440" w:hanging="1440"/>
        <w:rPr>
          <w:rFonts w:ascii="Calibri" w:hAnsi="Calibri" w:cs="Arial"/>
        </w:rPr>
      </w:pPr>
      <w:r w:rsidRPr="00975F4C">
        <w:rPr>
          <w:rFonts w:ascii="Calibri" w:hAnsi="Calibri" w:cs="Arial"/>
          <w:i/>
        </w:rPr>
        <w:t>Purpose:</w:t>
      </w:r>
      <w:r w:rsidRPr="00975F4C">
        <w:rPr>
          <w:rFonts w:ascii="Calibri" w:hAnsi="Calibri" w:cs="Arial"/>
        </w:rPr>
        <w:t xml:space="preserve"> </w:t>
      </w:r>
      <w:r w:rsidRPr="00975F4C">
        <w:rPr>
          <w:rFonts w:ascii="Calibri" w:hAnsi="Calibri" w:cs="Arial"/>
        </w:rPr>
        <w:tab/>
        <w:t>To monitor public policy at the federal, state</w:t>
      </w:r>
      <w:r w:rsidR="006812CB">
        <w:rPr>
          <w:rFonts w:ascii="Calibri" w:hAnsi="Calibri" w:cs="Arial"/>
        </w:rPr>
        <w:t>,</w:t>
      </w:r>
      <w:r w:rsidRPr="00975F4C">
        <w:rPr>
          <w:rFonts w:ascii="Calibri" w:hAnsi="Calibri" w:cs="Arial"/>
        </w:rPr>
        <w:t xml:space="preserve"> and local levels that could affect our organization </w:t>
      </w:r>
      <w:r w:rsidR="008E6F7F">
        <w:rPr>
          <w:rFonts w:ascii="Calibri" w:hAnsi="Calibri" w:cs="Arial"/>
        </w:rPr>
        <w:t xml:space="preserve">or mission </w:t>
      </w:r>
      <w:r w:rsidRPr="00975F4C">
        <w:rPr>
          <w:rFonts w:ascii="Calibri" w:hAnsi="Calibri" w:cs="Arial"/>
        </w:rPr>
        <w:t>and make recommendations to the board concerning any positions we might want to take; to coordinate advocacy efforts including communications with elected officials.</w:t>
      </w:r>
    </w:p>
    <w:p w14:paraId="67F0D383" w14:textId="77777777" w:rsidR="00D96252" w:rsidRPr="00975F4C" w:rsidRDefault="00D96252" w:rsidP="00D96252">
      <w:pPr>
        <w:rPr>
          <w:rFonts w:ascii="Calibri" w:hAnsi="Calibri" w:cs="Arial"/>
          <w:i/>
        </w:rPr>
      </w:pPr>
      <w:r w:rsidRPr="00975F4C">
        <w:rPr>
          <w:rFonts w:ascii="Calibri" w:hAnsi="Calibri" w:cs="Arial"/>
          <w:i/>
        </w:rPr>
        <w:t xml:space="preserve">Key Annual Responsibilities: </w:t>
      </w:r>
    </w:p>
    <w:p w14:paraId="1CEF25CE" w14:textId="77777777" w:rsidR="00D96252" w:rsidRPr="00975F4C" w:rsidRDefault="00D96252" w:rsidP="00D96252">
      <w:pPr>
        <w:numPr>
          <w:ilvl w:val="0"/>
          <w:numId w:val="4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 xml:space="preserve">Serve as our organization’s point of contact for and monitor newsletters of </w:t>
      </w:r>
      <w:r>
        <w:rPr>
          <w:rFonts w:ascii="Calibri" w:hAnsi="Calibri" w:cs="Arial"/>
        </w:rPr>
        <w:t>closely-aligned</w:t>
      </w:r>
      <w:r w:rsidRPr="00975F4C">
        <w:rPr>
          <w:rFonts w:ascii="Calibri" w:hAnsi="Calibri" w:cs="Arial"/>
        </w:rPr>
        <w:t xml:space="preserve"> organizations for issues affecting the </w:t>
      </w:r>
      <w:r>
        <w:rPr>
          <w:rFonts w:ascii="Calibri" w:hAnsi="Calibri" w:cs="Arial"/>
        </w:rPr>
        <w:t>mission or</w:t>
      </w:r>
      <w:r w:rsidRPr="00975F4C">
        <w:rPr>
          <w:rFonts w:ascii="Calibri" w:hAnsi="Calibri" w:cs="Arial"/>
        </w:rPr>
        <w:t xml:space="preserve"> our organization.</w:t>
      </w:r>
    </w:p>
    <w:p w14:paraId="1D8A01D1" w14:textId="3FCD04A3" w:rsidR="00D96252" w:rsidRPr="00975F4C" w:rsidRDefault="00D96252" w:rsidP="00D96252">
      <w:pPr>
        <w:numPr>
          <w:ilvl w:val="0"/>
          <w:numId w:val="4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 xml:space="preserve">Work in conjunction with those organizations to develop </w:t>
      </w:r>
      <w:r w:rsidR="001D3FD7">
        <w:rPr>
          <w:rFonts w:ascii="Calibri" w:hAnsi="Calibri" w:cs="Arial"/>
        </w:rPr>
        <w:t>the organization’s</w:t>
      </w:r>
      <w:r w:rsidRPr="00975F4C">
        <w:rPr>
          <w:rFonts w:ascii="Calibri" w:hAnsi="Calibri" w:cs="Arial"/>
        </w:rPr>
        <w:t xml:space="preserve"> policy statements for review and adoption by the board of directors.</w:t>
      </w:r>
    </w:p>
    <w:p w14:paraId="52746852" w14:textId="368B39DF" w:rsidR="00D96252" w:rsidRPr="00975F4C" w:rsidRDefault="00D96252" w:rsidP="00D96252">
      <w:pPr>
        <w:numPr>
          <w:ilvl w:val="0"/>
          <w:numId w:val="4"/>
        </w:numPr>
        <w:rPr>
          <w:rFonts w:ascii="Calibri" w:hAnsi="Calibri" w:cs="Arial"/>
        </w:rPr>
      </w:pPr>
      <w:r w:rsidRPr="00975F4C">
        <w:rPr>
          <w:rFonts w:ascii="Calibri" w:hAnsi="Calibri" w:cs="Arial"/>
        </w:rPr>
        <w:t>Prepare invitations for and coordinate visits of local, state</w:t>
      </w:r>
      <w:r w:rsidR="00AA625C">
        <w:rPr>
          <w:rFonts w:ascii="Calibri" w:hAnsi="Calibri" w:cs="Arial"/>
        </w:rPr>
        <w:t>,</w:t>
      </w:r>
      <w:r w:rsidRPr="00975F4C">
        <w:rPr>
          <w:rFonts w:ascii="Calibri" w:hAnsi="Calibri" w:cs="Arial"/>
        </w:rPr>
        <w:t xml:space="preserve"> and federal officials </w:t>
      </w:r>
      <w:r w:rsidR="008E6F7F">
        <w:rPr>
          <w:rFonts w:ascii="Calibri" w:hAnsi="Calibri" w:cs="Arial"/>
        </w:rPr>
        <w:t xml:space="preserve">to our organization </w:t>
      </w:r>
      <w:r w:rsidRPr="00975F4C">
        <w:rPr>
          <w:rFonts w:ascii="Calibri" w:hAnsi="Calibri" w:cs="Arial"/>
        </w:rPr>
        <w:t>and prepare educational/advocacy materials and presentations.</w:t>
      </w:r>
    </w:p>
    <w:p w14:paraId="1EC14D1A" w14:textId="0160A080" w:rsidR="000D774B" w:rsidRPr="00FB5B76" w:rsidRDefault="00D96252" w:rsidP="00CE33BA">
      <w:pPr>
        <w:numPr>
          <w:ilvl w:val="0"/>
          <w:numId w:val="4"/>
        </w:numPr>
      </w:pPr>
      <w:r w:rsidRPr="00CE33BA">
        <w:rPr>
          <w:rFonts w:ascii="Calibri" w:hAnsi="Calibri" w:cs="Arial"/>
        </w:rPr>
        <w:t xml:space="preserve">When appropriate and authorized by the board, prepare communications to our members concerning public policy and </w:t>
      </w:r>
      <w:r w:rsidR="00D05484">
        <w:rPr>
          <w:rFonts w:ascii="Calibri" w:hAnsi="Calibri" w:cs="Arial"/>
        </w:rPr>
        <w:t>our organization’s official</w:t>
      </w:r>
      <w:r w:rsidRPr="00CE33BA">
        <w:rPr>
          <w:rFonts w:ascii="Calibri" w:hAnsi="Calibri" w:cs="Arial"/>
        </w:rPr>
        <w:t xml:space="preserve"> positions</w:t>
      </w:r>
      <w:r w:rsidR="00CE33BA" w:rsidRPr="00CE33BA">
        <w:rPr>
          <w:rFonts w:ascii="Calibri" w:hAnsi="Calibri" w:cs="Arial"/>
        </w:rPr>
        <w:t>.</w:t>
      </w:r>
    </w:p>
    <w:p w14:paraId="7E2A4E78" w14:textId="77777777" w:rsidR="00D05484" w:rsidRDefault="00D05484" w:rsidP="00C42328">
      <w:pPr>
        <w:ind w:left="360"/>
      </w:pPr>
    </w:p>
    <w:p w14:paraId="2BDEFFE8" w14:textId="77777777" w:rsidR="00425BDF" w:rsidRPr="002747D8" w:rsidRDefault="00425BDF" w:rsidP="00425BDF">
      <w:pPr>
        <w:tabs>
          <w:tab w:val="num" w:pos="720"/>
        </w:tabs>
        <w:rPr>
          <w:rFonts w:ascii="Calibri" w:hAnsi="Calibri" w:cs="Arial"/>
          <w:b/>
          <w:u w:val="single"/>
        </w:rPr>
      </w:pPr>
      <w:r w:rsidRPr="002747D8">
        <w:rPr>
          <w:rFonts w:ascii="Calibri" w:hAnsi="Calibri" w:cs="Arial"/>
          <w:b/>
          <w:u w:val="single"/>
        </w:rPr>
        <w:t>Executive Committee</w:t>
      </w:r>
    </w:p>
    <w:p w14:paraId="250C2ED7" w14:textId="77777777" w:rsidR="00425BDF" w:rsidRPr="002747D8" w:rsidRDefault="00425BDF" w:rsidP="00425BDF">
      <w:pPr>
        <w:tabs>
          <w:tab w:val="num" w:pos="720"/>
        </w:tabs>
        <w:rPr>
          <w:rFonts w:ascii="Calibri" w:hAnsi="Calibri" w:cs="Arial"/>
        </w:rPr>
      </w:pPr>
      <w:r w:rsidRPr="002747D8">
        <w:rPr>
          <w:rFonts w:ascii="Calibri" w:hAnsi="Calibri" w:cs="Arial"/>
          <w:i/>
        </w:rPr>
        <w:t>Chair:</w:t>
      </w:r>
      <w:r w:rsidRPr="002747D8">
        <w:rPr>
          <w:rFonts w:ascii="Calibri" w:hAnsi="Calibri" w:cs="Arial"/>
        </w:rPr>
        <w:tab/>
      </w:r>
      <w:r w:rsidRPr="002747D8">
        <w:rPr>
          <w:rFonts w:ascii="Calibri" w:hAnsi="Calibri" w:cs="Arial"/>
        </w:rPr>
        <w:tab/>
        <w:t>Board President</w:t>
      </w:r>
    </w:p>
    <w:p w14:paraId="5F6DB37D" w14:textId="7A89D7E7" w:rsidR="00425BDF" w:rsidRPr="002747D8" w:rsidRDefault="00425BDF" w:rsidP="00425BDF">
      <w:pPr>
        <w:tabs>
          <w:tab w:val="num" w:pos="720"/>
        </w:tabs>
        <w:rPr>
          <w:rFonts w:ascii="Calibri" w:hAnsi="Calibri" w:cs="Arial"/>
        </w:rPr>
      </w:pPr>
      <w:r w:rsidRPr="002747D8">
        <w:rPr>
          <w:rFonts w:ascii="Calibri" w:hAnsi="Calibri" w:cs="Arial"/>
          <w:i/>
        </w:rPr>
        <w:t>Members:</w:t>
      </w:r>
      <w:r w:rsidRPr="002747D8">
        <w:rPr>
          <w:rFonts w:ascii="Calibri" w:hAnsi="Calibri" w:cs="Arial"/>
        </w:rPr>
        <w:tab/>
        <w:t>Board officers, plus up to two other</w:t>
      </w:r>
      <w:r>
        <w:rPr>
          <w:rFonts w:ascii="Calibri" w:hAnsi="Calibri" w:cs="Arial"/>
        </w:rPr>
        <w:t xml:space="preserve"> board member</w:t>
      </w:r>
      <w:r w:rsidRPr="002747D8">
        <w:rPr>
          <w:rFonts w:ascii="Calibri" w:hAnsi="Calibri" w:cs="Arial"/>
        </w:rPr>
        <w:t xml:space="preserve">s as appointed by the </w:t>
      </w:r>
      <w:r w:rsidR="008B570E">
        <w:rPr>
          <w:rFonts w:ascii="Calibri" w:hAnsi="Calibri" w:cs="Arial"/>
        </w:rPr>
        <w:t>b</w:t>
      </w:r>
      <w:r w:rsidRPr="002747D8">
        <w:rPr>
          <w:rFonts w:ascii="Calibri" w:hAnsi="Calibri" w:cs="Arial"/>
        </w:rPr>
        <w:t>oard</w:t>
      </w:r>
    </w:p>
    <w:p w14:paraId="0E8BA3E5" w14:textId="2277384B" w:rsidR="00425BDF" w:rsidRPr="002747D8" w:rsidRDefault="00425BDF" w:rsidP="00425BDF">
      <w:pPr>
        <w:tabs>
          <w:tab w:val="num" w:pos="720"/>
        </w:tabs>
        <w:ind w:left="1440" w:hanging="1440"/>
        <w:rPr>
          <w:rFonts w:ascii="Calibri" w:hAnsi="Calibri" w:cs="Arial"/>
          <w:i/>
        </w:rPr>
      </w:pPr>
      <w:r w:rsidRPr="002747D8">
        <w:rPr>
          <w:rFonts w:ascii="Calibri" w:hAnsi="Calibri" w:cs="Arial"/>
          <w:i/>
        </w:rPr>
        <w:t>Purpose</w:t>
      </w:r>
      <w:proofErr w:type="gramStart"/>
      <w:r w:rsidRPr="002747D8">
        <w:rPr>
          <w:rFonts w:ascii="Calibri" w:hAnsi="Calibri" w:cs="Arial"/>
          <w:i/>
        </w:rPr>
        <w:t>:</w:t>
      </w:r>
      <w:r w:rsidRPr="002747D8">
        <w:rPr>
          <w:rFonts w:ascii="Calibri" w:hAnsi="Calibri" w:cs="Arial"/>
        </w:rPr>
        <w:t xml:space="preserve"> </w:t>
      </w:r>
      <w:r w:rsidRPr="002747D8">
        <w:rPr>
          <w:rFonts w:ascii="Calibri" w:hAnsi="Calibri" w:cs="Arial"/>
        </w:rPr>
        <w:tab/>
        <w:t>To</w:t>
      </w:r>
      <w:proofErr w:type="gramEnd"/>
      <w:r w:rsidRPr="002747D8">
        <w:rPr>
          <w:rFonts w:ascii="Calibri" w:hAnsi="Calibri" w:cs="Arial"/>
        </w:rPr>
        <w:t xml:space="preserve"> ensure the continuity of the organization by exercising powers of the </w:t>
      </w:r>
      <w:r w:rsidR="008B570E">
        <w:rPr>
          <w:rFonts w:ascii="Calibri" w:hAnsi="Calibri" w:cs="Arial"/>
        </w:rPr>
        <w:t>b</w:t>
      </w:r>
      <w:r w:rsidRPr="002747D8">
        <w:rPr>
          <w:rFonts w:ascii="Calibri" w:hAnsi="Calibri" w:cs="Arial"/>
        </w:rPr>
        <w:t xml:space="preserve">oard of </w:t>
      </w:r>
      <w:r w:rsidR="008B570E">
        <w:rPr>
          <w:rFonts w:ascii="Calibri" w:hAnsi="Calibri" w:cs="Arial"/>
        </w:rPr>
        <w:t>d</w:t>
      </w:r>
      <w:r w:rsidRPr="002747D8">
        <w:rPr>
          <w:rFonts w:ascii="Calibri" w:hAnsi="Calibri" w:cs="Arial"/>
        </w:rPr>
        <w:t>irectors between meetings except where explicitly prohibited by the bylaws.</w:t>
      </w:r>
      <w:r w:rsidR="004110F8">
        <w:rPr>
          <w:rFonts w:ascii="Calibri" w:hAnsi="Calibri" w:cs="Arial"/>
        </w:rPr>
        <w:t xml:space="preserve"> To undertake certain miscellaneous efforts.</w:t>
      </w:r>
    </w:p>
    <w:p w14:paraId="1E1B47BC" w14:textId="77777777" w:rsidR="00425BDF" w:rsidRPr="002747D8" w:rsidRDefault="00425BDF" w:rsidP="00425BDF">
      <w:pPr>
        <w:tabs>
          <w:tab w:val="num" w:pos="720"/>
        </w:tabs>
        <w:rPr>
          <w:rFonts w:ascii="Calibri" w:hAnsi="Calibri" w:cs="Arial"/>
        </w:rPr>
      </w:pPr>
      <w:r w:rsidRPr="002747D8">
        <w:rPr>
          <w:rFonts w:ascii="Calibri" w:hAnsi="Calibri" w:cs="Arial"/>
          <w:i/>
        </w:rPr>
        <w:t xml:space="preserve">Key Annual Responsibilities: </w:t>
      </w:r>
    </w:p>
    <w:p w14:paraId="32801C85" w14:textId="1A953889" w:rsidR="00C20CD1" w:rsidRDefault="00C20CD1" w:rsidP="00425BDF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Take urgent action between meetings</w:t>
      </w:r>
      <w:r w:rsidR="002E2DC3">
        <w:rPr>
          <w:rFonts w:ascii="Calibri" w:hAnsi="Calibri" w:cs="Arial"/>
        </w:rPr>
        <w:t xml:space="preserve"> as needed to protect organizational resources or interests, </w:t>
      </w:r>
      <w:r w:rsidR="00862274">
        <w:rPr>
          <w:rFonts w:ascii="Calibri" w:hAnsi="Calibri" w:cs="Arial"/>
        </w:rPr>
        <w:t xml:space="preserve">handle a personnel-related or legal matter, or respond to a crisis. All such actions should be reported to the entire board </w:t>
      </w:r>
      <w:proofErr w:type="gramStart"/>
      <w:r w:rsidR="00862274">
        <w:rPr>
          <w:rFonts w:ascii="Calibri" w:hAnsi="Calibri" w:cs="Arial"/>
        </w:rPr>
        <w:t>as soon as possible, and</w:t>
      </w:r>
      <w:proofErr w:type="gramEnd"/>
      <w:r w:rsidR="00862274">
        <w:rPr>
          <w:rFonts w:ascii="Calibri" w:hAnsi="Calibri" w:cs="Arial"/>
        </w:rPr>
        <w:t xml:space="preserve"> </w:t>
      </w:r>
      <w:r w:rsidR="00503402">
        <w:rPr>
          <w:rFonts w:ascii="Calibri" w:hAnsi="Calibri" w:cs="Arial"/>
        </w:rPr>
        <w:t>codified in the minutes of the next regular or special board meeting.</w:t>
      </w:r>
    </w:p>
    <w:p w14:paraId="179BABF9" w14:textId="57E2CA84" w:rsidR="00425BDF" w:rsidRPr="002747D8" w:rsidRDefault="00425BDF" w:rsidP="00425BDF">
      <w:pPr>
        <w:numPr>
          <w:ilvl w:val="0"/>
          <w:numId w:val="5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Review the organization’s insurance needs against the existing policy and provide for the renewal of the policy or for any needed changes.</w:t>
      </w:r>
    </w:p>
    <w:p w14:paraId="4A213D88" w14:textId="77777777" w:rsidR="00425BDF" w:rsidRPr="002747D8" w:rsidRDefault="00425BDF" w:rsidP="00425BDF">
      <w:pPr>
        <w:numPr>
          <w:ilvl w:val="0"/>
          <w:numId w:val="5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Ensure smooth transition of board officer functions by cooperating with new board officers, when elected, and ensuring the transfer of information and experience.</w:t>
      </w:r>
    </w:p>
    <w:p w14:paraId="78426E95" w14:textId="557DD860" w:rsidR="00425BDF" w:rsidRDefault="00425BDF" w:rsidP="00425BDF">
      <w:pPr>
        <w:numPr>
          <w:ilvl w:val="0"/>
          <w:numId w:val="5"/>
        </w:numPr>
        <w:rPr>
          <w:rFonts w:ascii="Calibri" w:hAnsi="Calibri" w:cs="Arial"/>
        </w:rPr>
      </w:pPr>
      <w:r w:rsidRPr="002747D8">
        <w:rPr>
          <w:rFonts w:ascii="Calibri" w:hAnsi="Calibri" w:cs="Arial"/>
        </w:rPr>
        <w:t>Review any allegations of fraud, misuse of resources, conflict of interest or other ill behavior on the part of board members or other volunteers and prepare recommendation</w:t>
      </w:r>
      <w:r w:rsidR="00C20CD1">
        <w:rPr>
          <w:rFonts w:ascii="Calibri" w:hAnsi="Calibri" w:cs="Arial"/>
        </w:rPr>
        <w:t>s</w:t>
      </w:r>
      <w:r w:rsidRPr="002747D8">
        <w:rPr>
          <w:rFonts w:ascii="Calibri" w:hAnsi="Calibri" w:cs="Arial"/>
        </w:rPr>
        <w:t xml:space="preserve"> for the full board.</w:t>
      </w:r>
    </w:p>
    <w:p w14:paraId="0C7305BD" w14:textId="188D182B" w:rsidR="00D05484" w:rsidRPr="00503402" w:rsidRDefault="00425BDF" w:rsidP="00503402">
      <w:pPr>
        <w:numPr>
          <w:ilvl w:val="0"/>
          <w:numId w:val="5"/>
        </w:numPr>
      </w:pPr>
      <w:r w:rsidRPr="00503402">
        <w:rPr>
          <w:rFonts w:ascii="Calibri" w:hAnsi="Calibri" w:cs="Arial"/>
        </w:rPr>
        <w:t>Prepare and deliver annual review of the executive director with input from the entire board.</w:t>
      </w:r>
    </w:p>
    <w:p w14:paraId="1BBFF63B" w14:textId="77777777" w:rsidR="00503402" w:rsidRDefault="00503402" w:rsidP="00503402">
      <w:pPr>
        <w:ind w:left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8F4B2D" w14:paraId="2D4FB730" w14:textId="77777777" w:rsidTr="00503402">
        <w:tc>
          <w:tcPr>
            <w:tcW w:w="9926" w:type="dxa"/>
            <w:shd w:val="clear" w:color="auto" w:fill="DEEAF6" w:themeFill="accent1" w:themeFillTint="33"/>
          </w:tcPr>
          <w:p w14:paraId="1DA3BB28" w14:textId="728460A7" w:rsidR="008F4B2D" w:rsidRPr="008F4B2D" w:rsidRDefault="00C42328" w:rsidP="00B55984">
            <w:pPr>
              <w:jc w:val="center"/>
              <w:rPr>
                <w:rFonts w:asciiTheme="minorHAnsi" w:hAnsiTheme="minorHAnsi" w:cstheme="minorHAnsi"/>
                <w:color w:val="2A2A2A"/>
                <w:sz w:val="20"/>
                <w:szCs w:val="20"/>
              </w:rPr>
            </w:pPr>
            <w:r w:rsidRPr="008F4B2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F20E114" wp14:editId="0F4A10ED">
                  <wp:simplePos x="0" y="0"/>
                  <wp:positionH relativeFrom="column">
                    <wp:posOffset>4955328</wp:posOffset>
                  </wp:positionH>
                  <wp:positionV relativeFrom="paragraph">
                    <wp:posOffset>1271</wp:posOffset>
                  </wp:positionV>
                  <wp:extent cx="1268307" cy="777240"/>
                  <wp:effectExtent l="0" t="0" r="8255" b="3810"/>
                  <wp:wrapSquare wrapText="bothSides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519" cy="77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4B2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357948E" wp14:editId="1B25618A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16510</wp:posOffset>
                  </wp:positionV>
                  <wp:extent cx="685800" cy="798195"/>
                  <wp:effectExtent l="0" t="0" r="0" b="1905"/>
                  <wp:wrapSquare wrapText="bothSides"/>
                  <wp:docPr id="1" name="Picture 1" descr="A picture containing person, outdoor, person, purp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person, outdoor, person, purpl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4B2D" w:rsidRPr="008F4B2D">
              <w:rPr>
                <w:rFonts w:asciiTheme="minorHAnsi" w:hAnsiTheme="minorHAnsi" w:cstheme="minorHAnsi"/>
                <w:sz w:val="20"/>
                <w:szCs w:val="20"/>
              </w:rPr>
              <w:t xml:space="preserve">This document was created by Cathy Allen of The Board Doctor, LLC and is intended for groups to use as a template, making changes according to their own board development needs. More information is available online at </w:t>
            </w:r>
            <w:hyperlink r:id="rId7" w:history="1">
              <w:r w:rsidR="008F4B2D" w:rsidRPr="008F4B2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www.TheBoardDoctor.org</w:t>
              </w:r>
            </w:hyperlink>
            <w:r w:rsidR="008F4B2D" w:rsidRPr="008F4B2D">
              <w:rPr>
                <w:rFonts w:asciiTheme="minorHAnsi" w:hAnsiTheme="minorHAnsi" w:cstheme="minorHAnsi"/>
                <w:sz w:val="20"/>
                <w:szCs w:val="20"/>
              </w:rPr>
              <w:t xml:space="preserve"> and through LinkedIn and Facebook. Call Cathy directly at </w:t>
            </w:r>
            <w:r w:rsidR="00E253BD">
              <w:rPr>
                <w:rFonts w:asciiTheme="minorHAnsi" w:hAnsiTheme="minorHAnsi" w:cstheme="minorHAnsi"/>
                <w:sz w:val="20"/>
                <w:szCs w:val="20"/>
              </w:rPr>
              <w:t>757-763-8532</w:t>
            </w:r>
            <w:r w:rsidR="008F4B2D" w:rsidRPr="008F4B2D">
              <w:rPr>
                <w:rFonts w:asciiTheme="minorHAnsi" w:hAnsiTheme="minorHAnsi" w:cstheme="minorHAnsi"/>
                <w:sz w:val="20"/>
                <w:szCs w:val="20"/>
              </w:rPr>
              <w:t xml:space="preserve"> or email Cathy@TheBoardDoctor.org.</w:t>
            </w:r>
          </w:p>
        </w:tc>
      </w:tr>
    </w:tbl>
    <w:p w14:paraId="026AD6C7" w14:textId="77777777" w:rsidR="00FB5B76" w:rsidRPr="00975F4C" w:rsidRDefault="00FB5B76" w:rsidP="0007467F"/>
    <w:sectPr w:rsidR="00FB5B76" w:rsidRPr="00975F4C" w:rsidSect="00CE33BA">
      <w:pgSz w:w="12240" w:h="15840"/>
      <w:pgMar w:top="720" w:right="1152" w:bottom="821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511ED"/>
    <w:multiLevelType w:val="hybridMultilevel"/>
    <w:tmpl w:val="22E86FF0"/>
    <w:lvl w:ilvl="0" w:tplc="25D261DA">
      <w:start w:val="1"/>
      <w:numFmt w:val="bullet"/>
      <w:lvlText w:val="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27B24"/>
    <w:multiLevelType w:val="hybridMultilevel"/>
    <w:tmpl w:val="47E0D2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2A3B4125"/>
    <w:multiLevelType w:val="hybridMultilevel"/>
    <w:tmpl w:val="DCC8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80143"/>
    <w:multiLevelType w:val="hybridMultilevel"/>
    <w:tmpl w:val="5074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A1482"/>
    <w:multiLevelType w:val="hybridMultilevel"/>
    <w:tmpl w:val="E842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E0A32"/>
    <w:multiLevelType w:val="hybridMultilevel"/>
    <w:tmpl w:val="92C073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E3525"/>
    <w:multiLevelType w:val="hybridMultilevel"/>
    <w:tmpl w:val="0FAEFDF2"/>
    <w:lvl w:ilvl="0" w:tplc="25D261D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C1302B"/>
    <w:multiLevelType w:val="hybridMultilevel"/>
    <w:tmpl w:val="5192B8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94BAB"/>
    <w:multiLevelType w:val="hybridMultilevel"/>
    <w:tmpl w:val="50506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72E34F7F"/>
    <w:multiLevelType w:val="hybridMultilevel"/>
    <w:tmpl w:val="EBEE942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A8B0BE4"/>
    <w:multiLevelType w:val="hybridMultilevel"/>
    <w:tmpl w:val="A08A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553346633">
    <w:abstractNumId w:val="0"/>
  </w:num>
  <w:num w:numId="2" w16cid:durableId="835538150">
    <w:abstractNumId w:val="7"/>
  </w:num>
  <w:num w:numId="3" w16cid:durableId="917447924">
    <w:abstractNumId w:val="6"/>
  </w:num>
  <w:num w:numId="4" w16cid:durableId="295793682">
    <w:abstractNumId w:val="4"/>
  </w:num>
  <w:num w:numId="5" w16cid:durableId="1354766788">
    <w:abstractNumId w:val="2"/>
  </w:num>
  <w:num w:numId="6" w16cid:durableId="715816256">
    <w:abstractNumId w:val="8"/>
  </w:num>
  <w:num w:numId="7" w16cid:durableId="1292905139">
    <w:abstractNumId w:val="1"/>
  </w:num>
  <w:num w:numId="8" w16cid:durableId="275480445">
    <w:abstractNumId w:val="10"/>
  </w:num>
  <w:num w:numId="9" w16cid:durableId="942104282">
    <w:abstractNumId w:val="9"/>
  </w:num>
  <w:num w:numId="10" w16cid:durableId="1169253601">
    <w:abstractNumId w:val="5"/>
  </w:num>
  <w:num w:numId="11" w16cid:durableId="11317480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F4C"/>
    <w:rsid w:val="0007467F"/>
    <w:rsid w:val="000D774B"/>
    <w:rsid w:val="00173572"/>
    <w:rsid w:val="001C2BF8"/>
    <w:rsid w:val="001D3FD7"/>
    <w:rsid w:val="00206217"/>
    <w:rsid w:val="002A6BAB"/>
    <w:rsid w:val="002E2DC3"/>
    <w:rsid w:val="004110F8"/>
    <w:rsid w:val="00425BDF"/>
    <w:rsid w:val="00503402"/>
    <w:rsid w:val="006812CB"/>
    <w:rsid w:val="00691070"/>
    <w:rsid w:val="006C2B1D"/>
    <w:rsid w:val="006D35BA"/>
    <w:rsid w:val="006E12CD"/>
    <w:rsid w:val="006F0318"/>
    <w:rsid w:val="007B28AD"/>
    <w:rsid w:val="007E6F38"/>
    <w:rsid w:val="008213D8"/>
    <w:rsid w:val="00862274"/>
    <w:rsid w:val="008B570E"/>
    <w:rsid w:val="008E6F7F"/>
    <w:rsid w:val="008F4B2D"/>
    <w:rsid w:val="00975F4C"/>
    <w:rsid w:val="009B6F8E"/>
    <w:rsid w:val="00A62B2D"/>
    <w:rsid w:val="00A806C7"/>
    <w:rsid w:val="00AA625C"/>
    <w:rsid w:val="00B1276A"/>
    <w:rsid w:val="00B175A5"/>
    <w:rsid w:val="00B65770"/>
    <w:rsid w:val="00C02140"/>
    <w:rsid w:val="00C20CD1"/>
    <w:rsid w:val="00C42328"/>
    <w:rsid w:val="00CA5AE8"/>
    <w:rsid w:val="00CB6345"/>
    <w:rsid w:val="00CD6711"/>
    <w:rsid w:val="00CE33BA"/>
    <w:rsid w:val="00D05484"/>
    <w:rsid w:val="00D279DB"/>
    <w:rsid w:val="00D96252"/>
    <w:rsid w:val="00E253BD"/>
    <w:rsid w:val="00E3642F"/>
    <w:rsid w:val="00E73B79"/>
    <w:rsid w:val="00FB5B76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C96CC"/>
  <w15:chartTrackingRefBased/>
  <w15:docId w15:val="{59D09B20-0FD9-4DDF-BD9A-1C9853B1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F4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F7F"/>
    <w:pPr>
      <w:ind w:left="720"/>
      <w:contextualSpacing/>
    </w:pPr>
  </w:style>
  <w:style w:type="table" w:styleId="TableGrid">
    <w:name w:val="Table Grid"/>
    <w:basedOn w:val="TableNormal"/>
    <w:uiPriority w:val="39"/>
    <w:rsid w:val="008F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4B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BoardDocto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Allen</dc:creator>
  <cp:keywords/>
  <dc:description/>
  <cp:lastModifiedBy>Cathy Allen</cp:lastModifiedBy>
  <cp:revision>2</cp:revision>
  <dcterms:created xsi:type="dcterms:W3CDTF">2026-03-13T15:43:00Z</dcterms:created>
  <dcterms:modified xsi:type="dcterms:W3CDTF">2026-03-13T15:43:00Z</dcterms:modified>
</cp:coreProperties>
</file>